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28D4" w14:textId="601EE7D7" w:rsidR="00DC21CA" w:rsidRPr="00DC21CA" w:rsidRDefault="00DC21CA" w:rsidP="00DC21CA">
      <w:pPr>
        <w:spacing w:after="0"/>
        <w:rPr>
          <w:rFonts w:ascii="Times New Roman" w:hAnsi="Times New Roman" w:cs="Times New Roman"/>
          <w:b/>
          <w:sz w:val="36"/>
          <w:szCs w:val="36"/>
        </w:rPr>
      </w:pPr>
      <w:r w:rsidRPr="00DC21CA">
        <w:rPr>
          <w:rFonts w:ascii="Times New Roman" w:hAnsi="Times New Roman" w:cs="Times New Roman"/>
          <w:b/>
          <w:sz w:val="36"/>
          <w:szCs w:val="36"/>
        </w:rPr>
        <w:t>Školská rada pro školní rok 20</w:t>
      </w:r>
      <w:r w:rsidR="00874158">
        <w:rPr>
          <w:rFonts w:ascii="Times New Roman" w:hAnsi="Times New Roman" w:cs="Times New Roman"/>
          <w:b/>
          <w:sz w:val="36"/>
          <w:szCs w:val="36"/>
        </w:rPr>
        <w:t>2</w:t>
      </w:r>
      <w:r w:rsidR="00780E6B">
        <w:rPr>
          <w:rFonts w:ascii="Times New Roman" w:hAnsi="Times New Roman" w:cs="Times New Roman"/>
          <w:b/>
          <w:sz w:val="36"/>
          <w:szCs w:val="36"/>
        </w:rPr>
        <w:t>3</w:t>
      </w:r>
      <w:r w:rsidR="00874158">
        <w:rPr>
          <w:rFonts w:ascii="Times New Roman" w:hAnsi="Times New Roman" w:cs="Times New Roman"/>
          <w:b/>
          <w:sz w:val="36"/>
          <w:szCs w:val="36"/>
        </w:rPr>
        <w:t xml:space="preserve"> - 202</w:t>
      </w:r>
      <w:r w:rsidR="00780E6B">
        <w:rPr>
          <w:rFonts w:ascii="Times New Roman" w:hAnsi="Times New Roman" w:cs="Times New Roman"/>
          <w:b/>
          <w:sz w:val="36"/>
          <w:szCs w:val="36"/>
        </w:rPr>
        <w:t>4</w:t>
      </w:r>
    </w:p>
    <w:p w14:paraId="582D3145"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58C7FF41" w14:textId="1230B934" w:rsidR="00DC21CA" w:rsidRDefault="00DC21CA" w:rsidP="00DC21CA">
      <w:pPr>
        <w:spacing w:after="0"/>
        <w:rPr>
          <w:rFonts w:ascii="Times New Roman" w:hAnsi="Times New Roman" w:cs="Times New Roman"/>
          <w:sz w:val="24"/>
          <w:szCs w:val="24"/>
        </w:rPr>
      </w:pPr>
      <w:r>
        <w:rPr>
          <w:rFonts w:ascii="Times New Roman" w:hAnsi="Times New Roman" w:cs="Times New Roman"/>
          <w:sz w:val="24"/>
          <w:szCs w:val="24"/>
        </w:rPr>
        <w:t xml:space="preserve">za </w:t>
      </w:r>
      <w:proofErr w:type="gramStart"/>
      <w:r>
        <w:rPr>
          <w:rFonts w:ascii="Times New Roman" w:hAnsi="Times New Roman" w:cs="Times New Roman"/>
          <w:sz w:val="24"/>
          <w:szCs w:val="24"/>
        </w:rPr>
        <w:t xml:space="preserve">učitele:   </w:t>
      </w:r>
      <w:proofErr w:type="gramEnd"/>
      <w:r>
        <w:rPr>
          <w:rFonts w:ascii="Times New Roman" w:hAnsi="Times New Roman" w:cs="Times New Roman"/>
          <w:sz w:val="24"/>
          <w:szCs w:val="24"/>
        </w:rPr>
        <w:t xml:space="preserve">        Mgr.  Kamila BUBÁKOVÁ</w:t>
      </w:r>
      <w:r w:rsidRPr="00DC21CA">
        <w:rPr>
          <w:rFonts w:ascii="Times New Roman" w:hAnsi="Times New Roman" w:cs="Times New Roman"/>
          <w:sz w:val="24"/>
          <w:szCs w:val="24"/>
        </w:rPr>
        <w:t>, Mgr. Jarmila H</w:t>
      </w:r>
      <w:r>
        <w:rPr>
          <w:rFonts w:ascii="Times New Roman" w:hAnsi="Times New Roman" w:cs="Times New Roman"/>
          <w:sz w:val="24"/>
          <w:szCs w:val="24"/>
        </w:rPr>
        <w:t>OFMANOVÁ</w:t>
      </w:r>
      <w:r>
        <w:rPr>
          <w:rFonts w:ascii="Times New Roman" w:hAnsi="Times New Roman" w:cs="Times New Roman"/>
          <w:sz w:val="24"/>
          <w:szCs w:val="24"/>
        </w:rPr>
        <w:br/>
        <w:t xml:space="preserve">za </w:t>
      </w:r>
      <w:proofErr w:type="gramStart"/>
      <w:r>
        <w:rPr>
          <w:rFonts w:ascii="Times New Roman" w:hAnsi="Times New Roman" w:cs="Times New Roman"/>
          <w:sz w:val="24"/>
          <w:szCs w:val="24"/>
        </w:rPr>
        <w:t xml:space="preserve">rodiče:   </w:t>
      </w:r>
      <w:proofErr w:type="gramEnd"/>
      <w:r>
        <w:rPr>
          <w:rFonts w:ascii="Times New Roman" w:hAnsi="Times New Roman" w:cs="Times New Roman"/>
          <w:sz w:val="24"/>
          <w:szCs w:val="24"/>
        </w:rPr>
        <w:t xml:space="preserve">         </w:t>
      </w:r>
      <w:r w:rsidR="001E290A">
        <w:rPr>
          <w:rFonts w:ascii="Times New Roman" w:hAnsi="Times New Roman" w:cs="Times New Roman"/>
          <w:sz w:val="24"/>
          <w:szCs w:val="24"/>
        </w:rPr>
        <w:t>Martin Petrželka, Lenka Zigová</w:t>
      </w:r>
      <w:r>
        <w:rPr>
          <w:rFonts w:ascii="Times New Roman" w:hAnsi="Times New Roman" w:cs="Times New Roman"/>
          <w:sz w:val="24"/>
          <w:szCs w:val="24"/>
        </w:rPr>
        <w:br/>
        <w:t>za zřizovatele:    Bc. Michal PROKOP;  Martin BROŽ</w:t>
      </w:r>
    </w:p>
    <w:p w14:paraId="0B983CA1" w14:textId="77777777" w:rsidR="00DC21CA" w:rsidRDefault="00DC21CA" w:rsidP="00DC21CA">
      <w:pPr>
        <w:spacing w:after="0"/>
        <w:rPr>
          <w:rFonts w:ascii="Times New Roman" w:hAnsi="Times New Roman" w:cs="Times New Roman"/>
          <w:sz w:val="24"/>
          <w:szCs w:val="24"/>
        </w:rPr>
      </w:pPr>
    </w:p>
    <w:p w14:paraId="6A5AA20F"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Školská rada</w:t>
      </w:r>
    </w:p>
    <w:p w14:paraId="320814C8"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167</w:t>
      </w:r>
    </w:p>
    <w:p w14:paraId="7B1215BE"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7FD91919"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Při vyšší odborné škole se školská rada zřizuje vždy samostatně.</w:t>
      </w:r>
    </w:p>
    <w:p w14:paraId="46A4D6AF"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3CCCC221"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14:paraId="16403B91"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3939D968"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(3) Týž člen školské rady nemůže být současně jmenován zřizovatelem, zvolen zákonnými zástupci nezletilých žáků a zletilými žáky a studenty nebo zvolen pedagogickými pracovníky školy.</w:t>
      </w:r>
    </w:p>
    <w:p w14:paraId="7B56394E"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35E14CF6"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(4) Ředitel školy zajistí v souladu s volebním řádem řádné uskutečnění voleb do školské rady.</w:t>
      </w:r>
    </w:p>
    <w:p w14:paraId="1F525B4D"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35855BF6"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(5) Nezvolí-li zákonní zástupci nezletilých žáků nebo zletilí žáci a studenti stanovený počet členů školské rady ani na základě opakované výzvy, jmenuje zbývající členy školské rady ředitel školy.</w:t>
      </w:r>
    </w:p>
    <w:p w14:paraId="5825AEAD"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38AB1989"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(6) Funkční období členů školské rady je tři roky.</w:t>
      </w:r>
    </w:p>
    <w:p w14:paraId="16FF6BD2"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5FD822F7"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01C2491B"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157B4F74"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xml:space="preserve">(8)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w:t>
      </w:r>
      <w:r w:rsidRPr="00DC21CA">
        <w:rPr>
          <w:rFonts w:ascii="Times New Roman" w:hAnsi="Times New Roman" w:cs="Times New Roman"/>
          <w:sz w:val="24"/>
          <w:szCs w:val="24"/>
        </w:rPr>
        <w:lastRenderedPageBreak/>
        <w:t>jejím členem před skončením funkčního období z důvodů stanovených v odstavci 9 písm. a) až d). Funkční období člena školské rady zvoleného v předčasných nebo doplňovacích volbách končí shodně s funkčním obdobím členů školské rady zvolených v řádných volbách.</w:t>
      </w:r>
      <w:r w:rsidRPr="00DC21CA">
        <w:rPr>
          <w:rFonts w:ascii="Times New Roman" w:hAnsi="Times New Roman" w:cs="Times New Roman"/>
          <w:sz w:val="24"/>
          <w:szCs w:val="24"/>
        </w:rPr>
        <w:br/>
      </w:r>
      <w:r w:rsidRPr="00DC21CA">
        <w:rPr>
          <w:rFonts w:ascii="Times New Roman" w:hAnsi="Times New Roman" w:cs="Times New Roman"/>
          <w:sz w:val="24"/>
          <w:szCs w:val="24"/>
        </w:rPr>
        <w:br/>
        <w:t>(9) Funkce člena školské rady skončí před uplynutím funkčního období</w:t>
      </w:r>
      <w:r w:rsidRPr="00DC21CA">
        <w:rPr>
          <w:rFonts w:ascii="Times New Roman" w:hAnsi="Times New Roman" w:cs="Times New Roman"/>
          <w:sz w:val="24"/>
          <w:szCs w:val="24"/>
        </w:rPr>
        <w:br/>
      </w:r>
      <w:r w:rsidRPr="00DC21CA">
        <w:rPr>
          <w:rFonts w:ascii="Times New Roman" w:hAnsi="Times New Roman" w:cs="Times New Roman"/>
          <w:sz w:val="24"/>
          <w:szCs w:val="24"/>
        </w:rPr>
        <w:br/>
        <w:t>a) vzdáním se funkce písemným prohlášením do rukou předsedy školské rady,</w:t>
      </w:r>
    </w:p>
    <w:p w14:paraId="36A3C2ED"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b) dnem doručení písemného odvolání jmenovaného člena školské rady zřizovatelem do rukou předsedy školské rady,</w:t>
      </w:r>
    </w:p>
    <w:p w14:paraId="4379C7E7"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c) vznikem neslučitelnosti podle odstavce 2 věty třetí,</w:t>
      </w:r>
    </w:p>
    <w:p w14:paraId="31F6BF89"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d) v případě opakované neomluvené neúčasti na zasedání školské rady, pokud tak stanoví volební řád, nebo</w:t>
      </w:r>
    </w:p>
    <w:p w14:paraId="621EC3B5"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e) dnem, kdy byl do funkce člena školské rady zvolen nový člen v předčasných volbách podle odstavce 8 věty první.</w:t>
      </w:r>
    </w:p>
    <w:p w14:paraId="5146E7E5"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283B20AC"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168</w:t>
      </w:r>
    </w:p>
    <w:p w14:paraId="7F613036"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4E837DA1"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(1) Školská rada</w:t>
      </w:r>
    </w:p>
    <w:p w14:paraId="257766A0"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70A8D97F"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a) vyjadřuje se k návrhům školních vzdělávacích programů a k jejich následnému uskutečňování,</w:t>
      </w:r>
    </w:p>
    <w:p w14:paraId="18ACC105"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b) schvaluje výroční zprávu o činnosti školy,</w:t>
      </w:r>
    </w:p>
    <w:p w14:paraId="3675953D"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c) schvaluje školní řád, ve středních a vyšších odborných školách stipendijní řád, a navrhuje jejich změny,</w:t>
      </w:r>
    </w:p>
    <w:p w14:paraId="57EB1662"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d) schvaluje pravidla pro hodnocení výsledků vzdělávání žáků v základních a středních školách,</w:t>
      </w:r>
    </w:p>
    <w:p w14:paraId="70C6838B"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e) podílí se na zpracování koncepčních záměrů rozvoje školy,</w:t>
      </w:r>
    </w:p>
    <w:p w14:paraId="0AB15273"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f) projednává návrh rozpočtu právnické osoby na další rok, vyjadřuje se k rozboru hospodaření a navrhuje opatření ke zlepšení hospodaření,</w:t>
      </w:r>
    </w:p>
    <w:p w14:paraId="4FB4CF6E"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g) projednává inspekční zprávy České školní inspekce,</w:t>
      </w:r>
    </w:p>
    <w:p w14:paraId="66869E01"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h) podává podněty a oznámení řediteli školy, zřizovateli, orgánům vykonávajícím státní správu ve školství a dalším orgánům státní správy.</w:t>
      </w:r>
    </w:p>
    <w:p w14:paraId="55686D8B"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223F5DE4"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p>
    <w:p w14:paraId="7401B8FC"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01228E7E"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w:t>
      </w:r>
      <w:r w:rsidRPr="00DC21CA">
        <w:rPr>
          <w:rFonts w:ascii="Times New Roman" w:hAnsi="Times New Roman" w:cs="Times New Roman"/>
          <w:sz w:val="24"/>
          <w:szCs w:val="24"/>
        </w:rPr>
        <w:lastRenderedPageBreak/>
        <w:t>školská rada neprojedná dokumenty uvedené v odstavci 1 písm. b) až d) do 1 měsíce od jejich předložení ředitelem školy, rozhodne o dalším postupu bez zbytečného odkladu zřizovatel.</w:t>
      </w:r>
    </w:p>
    <w:p w14:paraId="25C11D77"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 </w:t>
      </w:r>
    </w:p>
    <w:p w14:paraId="7C941FB7" w14:textId="77777777" w:rsidR="00DC21CA" w:rsidRPr="00DC21CA" w:rsidRDefault="00DC21CA" w:rsidP="00DC21CA">
      <w:pPr>
        <w:spacing w:after="0"/>
        <w:rPr>
          <w:rFonts w:ascii="Times New Roman" w:hAnsi="Times New Roman" w:cs="Times New Roman"/>
          <w:sz w:val="24"/>
          <w:szCs w:val="24"/>
        </w:rPr>
      </w:pPr>
      <w:r w:rsidRPr="00DC21CA">
        <w:rPr>
          <w:rFonts w:ascii="Times New Roman" w:hAnsi="Times New Roman" w:cs="Times New Roman"/>
          <w:sz w:val="24"/>
          <w:szCs w:val="24"/>
        </w:rPr>
        <w:t>(4) Ve školách, které nejsou zřízeny státem, krajem, obcí, nebo svazkem obcí, plní úkoly zřizovatele podle odstavce 3 ten, kdo ustanovil ředitele školy do funkce.</w:t>
      </w:r>
    </w:p>
    <w:p w14:paraId="5991B1BE" w14:textId="77777777" w:rsidR="00275BEB" w:rsidRPr="00DC21CA" w:rsidRDefault="00275BEB" w:rsidP="00DC21CA">
      <w:pPr>
        <w:spacing w:after="0"/>
        <w:rPr>
          <w:rFonts w:ascii="Times New Roman" w:hAnsi="Times New Roman" w:cs="Times New Roman"/>
          <w:sz w:val="24"/>
          <w:szCs w:val="24"/>
        </w:rPr>
      </w:pPr>
    </w:p>
    <w:sectPr w:rsidR="00275BEB" w:rsidRPr="00DC21CA" w:rsidSect="00275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A"/>
    <w:rsid w:val="001E290A"/>
    <w:rsid w:val="00275BEB"/>
    <w:rsid w:val="0059658C"/>
    <w:rsid w:val="00780E6B"/>
    <w:rsid w:val="00874158"/>
    <w:rsid w:val="00DC2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014"/>
  <w15:docId w15:val="{159768C8-14BF-4F2E-AFF1-7577A7BA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5BEB"/>
  </w:style>
  <w:style w:type="paragraph" w:styleId="Nadpis3">
    <w:name w:val="heading 3"/>
    <w:basedOn w:val="Normln"/>
    <w:link w:val="Nadpis3Char"/>
    <w:uiPriority w:val="9"/>
    <w:qFormat/>
    <w:rsid w:val="00DC21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5">
    <w:name w:val="styl5"/>
    <w:basedOn w:val="Normln"/>
    <w:rsid w:val="00DC21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C21CA"/>
    <w:rPr>
      <w:b/>
      <w:bCs/>
    </w:rPr>
  </w:style>
  <w:style w:type="character" w:customStyle="1" w:styleId="Nadpis3Char">
    <w:name w:val="Nadpis 3 Char"/>
    <w:basedOn w:val="Standardnpsmoodstavce"/>
    <w:link w:val="Nadpis3"/>
    <w:uiPriority w:val="9"/>
    <w:rsid w:val="00DC21CA"/>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873">
      <w:bodyDiv w:val="1"/>
      <w:marLeft w:val="0"/>
      <w:marRight w:val="0"/>
      <w:marTop w:val="0"/>
      <w:marBottom w:val="0"/>
      <w:divBdr>
        <w:top w:val="none" w:sz="0" w:space="0" w:color="auto"/>
        <w:left w:val="none" w:sz="0" w:space="0" w:color="auto"/>
        <w:bottom w:val="none" w:sz="0" w:space="0" w:color="auto"/>
        <w:right w:val="none" w:sz="0" w:space="0" w:color="auto"/>
      </w:divBdr>
      <w:divsChild>
        <w:div w:id="173847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02455">
      <w:bodyDiv w:val="1"/>
      <w:marLeft w:val="0"/>
      <w:marRight w:val="0"/>
      <w:marTop w:val="0"/>
      <w:marBottom w:val="0"/>
      <w:divBdr>
        <w:top w:val="none" w:sz="0" w:space="0" w:color="auto"/>
        <w:left w:val="none" w:sz="0" w:space="0" w:color="auto"/>
        <w:bottom w:val="none" w:sz="0" w:space="0" w:color="auto"/>
        <w:right w:val="none" w:sz="0" w:space="0" w:color="auto"/>
      </w:divBdr>
      <w:divsChild>
        <w:div w:id="1355501800">
          <w:marLeft w:val="0"/>
          <w:marRight w:val="0"/>
          <w:marTop w:val="0"/>
          <w:marBottom w:val="327"/>
          <w:divBdr>
            <w:top w:val="none" w:sz="0" w:space="0" w:color="auto"/>
            <w:left w:val="none" w:sz="0" w:space="0" w:color="auto"/>
            <w:bottom w:val="none" w:sz="0" w:space="0" w:color="auto"/>
            <w:right w:val="none" w:sz="0" w:space="0" w:color="auto"/>
          </w:divBdr>
          <w:divsChild>
            <w:div w:id="1400709024">
              <w:marLeft w:val="735"/>
              <w:marRight w:val="0"/>
              <w:marTop w:val="82"/>
              <w:marBottom w:val="0"/>
              <w:divBdr>
                <w:top w:val="none" w:sz="0" w:space="0" w:color="auto"/>
                <w:left w:val="none" w:sz="0" w:space="0" w:color="auto"/>
                <w:bottom w:val="none" w:sz="0" w:space="0" w:color="auto"/>
                <w:right w:val="none" w:sz="0" w:space="0" w:color="auto"/>
              </w:divBdr>
              <w:divsChild>
                <w:div w:id="1034623455">
                  <w:marLeft w:val="0"/>
                  <w:marRight w:val="0"/>
                  <w:marTop w:val="0"/>
                  <w:marBottom w:val="0"/>
                  <w:divBdr>
                    <w:top w:val="none" w:sz="0" w:space="0" w:color="auto"/>
                    <w:left w:val="none" w:sz="0" w:space="0" w:color="auto"/>
                    <w:bottom w:val="none" w:sz="0" w:space="0" w:color="auto"/>
                    <w:right w:val="none" w:sz="0" w:space="0" w:color="auto"/>
                  </w:divBdr>
                </w:div>
                <w:div w:id="114295712">
                  <w:marLeft w:val="0"/>
                  <w:marRight w:val="0"/>
                  <w:marTop w:val="0"/>
                  <w:marBottom w:val="0"/>
                  <w:divBdr>
                    <w:top w:val="none" w:sz="0" w:space="0" w:color="auto"/>
                    <w:left w:val="none" w:sz="0" w:space="0" w:color="auto"/>
                    <w:bottom w:val="none" w:sz="0" w:space="0" w:color="auto"/>
                    <w:right w:val="none" w:sz="0" w:space="0" w:color="auto"/>
                  </w:divBdr>
                </w:div>
                <w:div w:id="578445522">
                  <w:marLeft w:val="0"/>
                  <w:marRight w:val="0"/>
                  <w:marTop w:val="0"/>
                  <w:marBottom w:val="0"/>
                  <w:divBdr>
                    <w:top w:val="none" w:sz="0" w:space="0" w:color="auto"/>
                    <w:left w:val="none" w:sz="0" w:space="0" w:color="auto"/>
                    <w:bottom w:val="none" w:sz="0" w:space="0" w:color="auto"/>
                    <w:right w:val="none" w:sz="0" w:space="0" w:color="auto"/>
                  </w:divBdr>
                </w:div>
                <w:div w:id="215091604">
                  <w:marLeft w:val="0"/>
                  <w:marRight w:val="0"/>
                  <w:marTop w:val="0"/>
                  <w:marBottom w:val="0"/>
                  <w:divBdr>
                    <w:top w:val="none" w:sz="0" w:space="0" w:color="auto"/>
                    <w:left w:val="none" w:sz="0" w:space="0" w:color="auto"/>
                    <w:bottom w:val="none" w:sz="0" w:space="0" w:color="auto"/>
                    <w:right w:val="none" w:sz="0" w:space="0" w:color="auto"/>
                  </w:divBdr>
                </w:div>
                <w:div w:id="2067099066">
                  <w:marLeft w:val="0"/>
                  <w:marRight w:val="0"/>
                  <w:marTop w:val="0"/>
                  <w:marBottom w:val="0"/>
                  <w:divBdr>
                    <w:top w:val="none" w:sz="0" w:space="0" w:color="auto"/>
                    <w:left w:val="none" w:sz="0" w:space="0" w:color="auto"/>
                    <w:bottom w:val="none" w:sz="0" w:space="0" w:color="auto"/>
                    <w:right w:val="none" w:sz="0" w:space="0" w:color="auto"/>
                  </w:divBdr>
                </w:div>
                <w:div w:id="641929279">
                  <w:marLeft w:val="0"/>
                  <w:marRight w:val="0"/>
                  <w:marTop w:val="0"/>
                  <w:marBottom w:val="0"/>
                  <w:divBdr>
                    <w:top w:val="none" w:sz="0" w:space="0" w:color="auto"/>
                    <w:left w:val="none" w:sz="0" w:space="0" w:color="auto"/>
                    <w:bottom w:val="none" w:sz="0" w:space="0" w:color="auto"/>
                    <w:right w:val="none" w:sz="0" w:space="0" w:color="auto"/>
                  </w:divBdr>
                </w:div>
                <w:div w:id="1455713958">
                  <w:marLeft w:val="0"/>
                  <w:marRight w:val="0"/>
                  <w:marTop w:val="0"/>
                  <w:marBottom w:val="0"/>
                  <w:divBdr>
                    <w:top w:val="none" w:sz="0" w:space="0" w:color="auto"/>
                    <w:left w:val="none" w:sz="0" w:space="0" w:color="auto"/>
                    <w:bottom w:val="none" w:sz="0" w:space="0" w:color="auto"/>
                    <w:right w:val="none" w:sz="0" w:space="0" w:color="auto"/>
                  </w:divBdr>
                </w:div>
                <w:div w:id="81490897">
                  <w:marLeft w:val="0"/>
                  <w:marRight w:val="0"/>
                  <w:marTop w:val="0"/>
                  <w:marBottom w:val="0"/>
                  <w:divBdr>
                    <w:top w:val="none" w:sz="0" w:space="0" w:color="auto"/>
                    <w:left w:val="none" w:sz="0" w:space="0" w:color="auto"/>
                    <w:bottom w:val="none" w:sz="0" w:space="0" w:color="auto"/>
                    <w:right w:val="none" w:sz="0" w:space="0" w:color="auto"/>
                  </w:divBdr>
                </w:div>
                <w:div w:id="1164857993">
                  <w:marLeft w:val="0"/>
                  <w:marRight w:val="0"/>
                  <w:marTop w:val="0"/>
                  <w:marBottom w:val="0"/>
                  <w:divBdr>
                    <w:top w:val="none" w:sz="0" w:space="0" w:color="auto"/>
                    <w:left w:val="none" w:sz="0" w:space="0" w:color="auto"/>
                    <w:bottom w:val="none" w:sz="0" w:space="0" w:color="auto"/>
                    <w:right w:val="none" w:sz="0" w:space="0" w:color="auto"/>
                  </w:divBdr>
                </w:div>
                <w:div w:id="50278238">
                  <w:marLeft w:val="0"/>
                  <w:marRight w:val="0"/>
                  <w:marTop w:val="0"/>
                  <w:marBottom w:val="0"/>
                  <w:divBdr>
                    <w:top w:val="none" w:sz="0" w:space="0" w:color="auto"/>
                    <w:left w:val="none" w:sz="0" w:space="0" w:color="auto"/>
                    <w:bottom w:val="none" w:sz="0" w:space="0" w:color="auto"/>
                    <w:right w:val="none" w:sz="0" w:space="0" w:color="auto"/>
                  </w:divBdr>
                </w:div>
                <w:div w:id="923537652">
                  <w:marLeft w:val="0"/>
                  <w:marRight w:val="0"/>
                  <w:marTop w:val="0"/>
                  <w:marBottom w:val="0"/>
                  <w:divBdr>
                    <w:top w:val="none" w:sz="0" w:space="0" w:color="auto"/>
                    <w:left w:val="none" w:sz="0" w:space="0" w:color="auto"/>
                    <w:bottom w:val="none" w:sz="0" w:space="0" w:color="auto"/>
                    <w:right w:val="none" w:sz="0" w:space="0" w:color="auto"/>
                  </w:divBdr>
                </w:div>
                <w:div w:id="2017221968">
                  <w:marLeft w:val="0"/>
                  <w:marRight w:val="0"/>
                  <w:marTop w:val="0"/>
                  <w:marBottom w:val="0"/>
                  <w:divBdr>
                    <w:top w:val="none" w:sz="0" w:space="0" w:color="auto"/>
                    <w:left w:val="none" w:sz="0" w:space="0" w:color="auto"/>
                    <w:bottom w:val="none" w:sz="0" w:space="0" w:color="auto"/>
                    <w:right w:val="none" w:sz="0" w:space="0" w:color="auto"/>
                  </w:divBdr>
                </w:div>
                <w:div w:id="1544441492">
                  <w:marLeft w:val="0"/>
                  <w:marRight w:val="0"/>
                  <w:marTop w:val="0"/>
                  <w:marBottom w:val="0"/>
                  <w:divBdr>
                    <w:top w:val="none" w:sz="0" w:space="0" w:color="auto"/>
                    <w:left w:val="none" w:sz="0" w:space="0" w:color="auto"/>
                    <w:bottom w:val="none" w:sz="0" w:space="0" w:color="auto"/>
                    <w:right w:val="none" w:sz="0" w:space="0" w:color="auto"/>
                  </w:divBdr>
                </w:div>
                <w:div w:id="637538706">
                  <w:marLeft w:val="0"/>
                  <w:marRight w:val="0"/>
                  <w:marTop w:val="0"/>
                  <w:marBottom w:val="0"/>
                  <w:divBdr>
                    <w:top w:val="none" w:sz="0" w:space="0" w:color="auto"/>
                    <w:left w:val="none" w:sz="0" w:space="0" w:color="auto"/>
                    <w:bottom w:val="none" w:sz="0" w:space="0" w:color="auto"/>
                    <w:right w:val="none" w:sz="0" w:space="0" w:color="auto"/>
                  </w:divBdr>
                </w:div>
                <w:div w:id="647172383">
                  <w:marLeft w:val="0"/>
                  <w:marRight w:val="0"/>
                  <w:marTop w:val="0"/>
                  <w:marBottom w:val="0"/>
                  <w:divBdr>
                    <w:top w:val="none" w:sz="0" w:space="0" w:color="auto"/>
                    <w:left w:val="none" w:sz="0" w:space="0" w:color="auto"/>
                    <w:bottom w:val="none" w:sz="0" w:space="0" w:color="auto"/>
                    <w:right w:val="none" w:sz="0" w:space="0" w:color="auto"/>
                  </w:divBdr>
                </w:div>
                <w:div w:id="16306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861">
          <w:marLeft w:val="0"/>
          <w:marRight w:val="0"/>
          <w:marTop w:val="0"/>
          <w:marBottom w:val="327"/>
          <w:divBdr>
            <w:top w:val="none" w:sz="0" w:space="0" w:color="auto"/>
            <w:left w:val="none" w:sz="0" w:space="0" w:color="auto"/>
            <w:bottom w:val="none" w:sz="0" w:space="0" w:color="auto"/>
            <w:right w:val="none" w:sz="0" w:space="0" w:color="auto"/>
          </w:divBdr>
          <w:divsChild>
            <w:div w:id="21120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4350</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Jetenská</cp:lastModifiedBy>
  <cp:revision>2</cp:revision>
  <dcterms:created xsi:type="dcterms:W3CDTF">2024-02-12T08:25:00Z</dcterms:created>
  <dcterms:modified xsi:type="dcterms:W3CDTF">2024-02-12T08:25:00Z</dcterms:modified>
</cp:coreProperties>
</file>